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b/>
          <w:bCs/>
          <w:i/>
          <w:iCs/>
          <w:color w:val="666666"/>
          <w:sz w:val="21"/>
          <w:szCs w:val="21"/>
          <w:bdr w:val="none" w:sz="0" w:space="0" w:color="auto" w:frame="1"/>
        </w:rPr>
        <w:t xml:space="preserve">How to open a service request using the </w:t>
      </w:r>
      <w:proofErr w:type="spellStart"/>
      <w:r w:rsidRPr="00F67BBB">
        <w:rPr>
          <w:rFonts w:ascii="Arial" w:eastAsia="Times New Roman" w:hAnsi="Arial" w:cs="Arial"/>
          <w:b/>
          <w:bCs/>
          <w:i/>
          <w:iCs/>
          <w:color w:val="666666"/>
          <w:sz w:val="21"/>
          <w:szCs w:val="21"/>
          <w:bdr w:val="none" w:sz="0" w:space="0" w:color="auto" w:frame="1"/>
        </w:rPr>
        <w:t>ProCare</w:t>
      </w:r>
      <w:proofErr w:type="spellEnd"/>
      <w:r w:rsidRPr="00F67BBB">
        <w:rPr>
          <w:rFonts w:ascii="Arial" w:eastAsia="Times New Roman" w:hAnsi="Arial" w:cs="Arial"/>
          <w:b/>
          <w:bCs/>
          <w:i/>
          <w:iCs/>
          <w:color w:val="666666"/>
          <w:sz w:val="21"/>
          <w:szCs w:val="21"/>
          <w:bdr w:val="none" w:sz="0" w:space="0" w:color="auto" w:frame="1"/>
        </w:rPr>
        <w:t xml:space="preserve"> and Facilities Service login: </w:t>
      </w:r>
      <w:proofErr w:type="gramStart"/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SHIELDSITE</w:t>
      </w:r>
      <w:proofErr w:type="gramEnd"/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color w:val="666666"/>
          <w:sz w:val="21"/>
          <w:szCs w:val="21"/>
        </w:rPr>
        <w:t>You can access from any web connected PC or device – web link: </w:t>
      </w:r>
      <w:hyperlink r:id="rId4" w:history="1">
        <w:r w:rsidRPr="00F67BBB">
          <w:rPr>
            <w:rFonts w:ascii="Arial" w:eastAsia="Times New Roman" w:hAnsi="Arial" w:cs="Arial"/>
            <w:color w:val="2EA3F2"/>
            <w:sz w:val="21"/>
            <w:szCs w:val="21"/>
            <w:u w:val="single"/>
            <w:bdr w:val="none" w:sz="0" w:space="0" w:color="auto" w:frame="1"/>
          </w:rPr>
          <w:t>https://x44.emaint.com/</w:t>
        </w:r>
      </w:hyperlink>
      <w:r w:rsidRPr="00F67BBB">
        <w:rPr>
          <w:rFonts w:ascii="Arial" w:eastAsia="Times New Roman" w:hAnsi="Arial" w:cs="Arial"/>
          <w:color w:val="666666"/>
          <w:sz w:val="21"/>
          <w:szCs w:val="21"/>
        </w:rPr>
        <w:t xml:space="preserve"> – feel free to add a shortcut to your desktop or browser for easy access. The </w:t>
      </w:r>
      <w:proofErr w:type="spellStart"/>
      <w:r w:rsidRPr="00F67BBB">
        <w:rPr>
          <w:rFonts w:ascii="Arial" w:eastAsia="Times New Roman" w:hAnsi="Arial" w:cs="Arial"/>
          <w:color w:val="666666"/>
          <w:sz w:val="21"/>
          <w:szCs w:val="21"/>
        </w:rPr>
        <w:t>weblinks</w:t>
      </w:r>
      <w:proofErr w:type="spellEnd"/>
      <w:r w:rsidRPr="00F67BBB">
        <w:rPr>
          <w:rFonts w:ascii="Arial" w:eastAsia="Times New Roman" w:hAnsi="Arial" w:cs="Arial"/>
          <w:color w:val="666666"/>
          <w:sz w:val="21"/>
          <w:szCs w:val="21"/>
        </w:rPr>
        <w:t xml:space="preserve"> on the Shields </w:t>
      </w:r>
      <w:proofErr w:type="spellStart"/>
      <w:r w:rsidRPr="00F67BBB">
        <w:rPr>
          <w:rFonts w:ascii="Arial" w:eastAsia="Times New Roman" w:hAnsi="Arial" w:cs="Arial"/>
          <w:color w:val="666666"/>
          <w:sz w:val="21"/>
          <w:szCs w:val="21"/>
        </w:rPr>
        <w:t>Infohub</w:t>
      </w:r>
      <w:proofErr w:type="spellEnd"/>
      <w:r w:rsidRPr="00F67BBB">
        <w:rPr>
          <w:rFonts w:ascii="Arial" w:eastAsia="Times New Roman" w:hAnsi="Arial" w:cs="Arial"/>
          <w:color w:val="666666"/>
          <w:sz w:val="21"/>
          <w:szCs w:val="21"/>
        </w:rPr>
        <w:t xml:space="preserve"> will also take you to this page.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698750"/>
            <wp:effectExtent l="0" t="0" r="0" b="6350"/>
            <wp:docPr id="18" name="Picture 18" descr="https://shieldsinfohub.com/wp-content/uploads/2023/0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eldsinfohub.com/wp-content/uploads/2023/01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Login and PW are the same for all Shields users and is not case sensitive.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br/>
        <w:t>Login: SHIELDSITE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br/>
        <w:t>PW: SHIELDSITE</w:t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color w:val="666666"/>
          <w:sz w:val="21"/>
          <w:szCs w:val="21"/>
        </w:rPr>
        <w:t>To submit a service request, click on the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Work Order Requests 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tab to access the home page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1346200"/>
            <wp:effectExtent l="0" t="0" r="0" b="6350"/>
            <wp:docPr id="17" name="Picture 17" descr="https://shieldsinfohub.com/wp-content/uploads/2023/01/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ieldsinfohub.com/wp-content/uploads/2023/01/image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It may also look like this: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8250" cy="933450"/>
            <wp:effectExtent l="0" t="0" r="0" b="0"/>
            <wp:docPr id="16" name="Picture 16" descr="https://shieldsinfohub.com/wp-content/uploads/2023/01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ieldsinfohub.com/wp-content/uploads/2023/01/image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Hover over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+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plus sign on the upper right side of the page to select </w:t>
      </w:r>
      <w:proofErr w:type="spellStart"/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ProCare</w:t>
      </w:r>
      <w:proofErr w:type="spellEnd"/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 xml:space="preserve"> Request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or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Facilities Request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1631950"/>
            <wp:effectExtent l="0" t="0" r="0" b="6350"/>
            <wp:docPr id="15" name="Picture 15" descr="https://shieldsinfohub.com/wp-content/uploads/2023/0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ieldsinfohub.com/wp-content/uploads/2023/01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If you do not see a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+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plus sign on 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lastRenderedPageBreak/>
        <w:t>the upper right side of the page to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Add New Record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and see something like the example below, click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X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in the upper right corner or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Go to List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key (each highlighted in Red) to return to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Work Orders Request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home page.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5150" cy="3200400"/>
            <wp:effectExtent l="0" t="0" r="0" b="0"/>
            <wp:docPr id="14" name="Picture 14" descr="https://shieldsinfohub.com/wp-content/uploads/2023/01/10-1024x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ieldsinfohub.com/wp-content/uploads/2023/01/10-1024x4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Once available hover over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+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plus sign on the upper right side of the page to select</w:t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proofErr w:type="spellStart"/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ProCare</w:t>
      </w:r>
      <w:proofErr w:type="spellEnd"/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 xml:space="preserve"> Request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 or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Facilities Request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1631950"/>
            <wp:effectExtent l="0" t="0" r="0" b="6350"/>
            <wp:docPr id="13" name="Picture 13" descr="https://shieldsinfohub.com/wp-content/uploads/2023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ieldsinfohub.com/wp-content/uploads/2023/01/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For Facilities Service Requests please proceed below, for </w:t>
      </w:r>
      <w:proofErr w:type="spellStart"/>
      <w:r w:rsidRPr="00F67BBB">
        <w:rPr>
          <w:rFonts w:ascii="Times New Roman" w:eastAsia="Times New Roman" w:hAnsi="Times New Roman" w:cs="Times New Roman"/>
          <w:sz w:val="24"/>
          <w:szCs w:val="24"/>
        </w:rPr>
        <w:t>ProCare</w:t>
      </w:r>
      <w:proofErr w:type="spellEnd"/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 requests please go to pages 4 and 5</w:t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color w:val="666666"/>
          <w:sz w:val="21"/>
          <w:szCs w:val="21"/>
        </w:rPr>
        <w:t>Select the Shields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Location Name 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from the dropdown menu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2393950"/>
            <wp:effectExtent l="0" t="0" r="0" b="6350"/>
            <wp:docPr id="12" name="Picture 12" descr="https://shieldsinfohub.com/wp-content/uploads/2023/01/12-1024x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ieldsinfohub.com/wp-content/uploads/2023/01/12-1024x3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Please fill in the remaining fields below highlighted in pink, and be as descriptive as possible in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Brief Description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 field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900" cy="3448050"/>
            <wp:effectExtent l="0" t="0" r="0" b="0"/>
            <wp:docPr id="11" name="Picture 11" descr="https://shieldsinfohub.com/wp-content/uploads/2023/01/13-1024x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ieldsinfohub.com/wp-content/uploads/2023/01/13-1024x5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Once finished, please click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Save New Record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key and your request will be emailed to the Facilities Team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4650" cy="1022350"/>
            <wp:effectExtent l="0" t="0" r="0" b="6350"/>
            <wp:docPr id="10" name="Picture 10" descr="https://shieldsinfohub.com/wp-content/uploads/2023/01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ieldsinfohub.com/wp-content/uploads/2023/01/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In the next window that pops up, click the magnifying glass on the right to bring up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Machine ID / Assets Look Up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search window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895350"/>
            <wp:effectExtent l="0" t="0" r="0" b="0"/>
            <wp:docPr id="9" name="Picture 9" descr="https://shieldsinfohub.com/wp-content/uploads/2023/01/15-1024x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ieldsinfohub.com/wp-content/uploads/2023/01/15-1024x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Click the drop-down menu in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click here to load filter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window and select the desired site, you can also type keywords into the search field to look for the site name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2051050"/>
            <wp:effectExtent l="0" t="0" r="0" b="6350"/>
            <wp:docPr id="8" name="Picture 8" descr="https://shieldsinfohub.com/wp-content/uploads/2023/01/16-1024x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ieldsinfohub.com/wp-content/uploads/2023/01/16-1024x2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Check the box of the desired equipment and click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Apply Changes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in the lower right corner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4648200"/>
            <wp:effectExtent l="0" t="0" r="0" b="0"/>
            <wp:docPr id="7" name="Picture 7" descr="https://shieldsinfohub.com/wp-content/uploads/2023/01/17-1024x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ieldsinfohub.com/wp-content/uploads/2023/01/17-1024x4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lastRenderedPageBreak/>
        <w:t>Fill in the remaining highlighted fields and click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Save New Record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in the upper left corner to complete and launch the service request and </w:t>
      </w:r>
      <w:proofErr w:type="spellStart"/>
      <w:r w:rsidRPr="00F67BBB">
        <w:rPr>
          <w:rFonts w:ascii="Times New Roman" w:eastAsia="Times New Roman" w:hAnsi="Times New Roman" w:cs="Times New Roman"/>
          <w:sz w:val="24"/>
          <w:szCs w:val="24"/>
        </w:rPr>
        <w:t>ProCare</w:t>
      </w:r>
      <w:proofErr w:type="spellEnd"/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 will receive an email notification with this info in a few minutes.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4114800"/>
            <wp:effectExtent l="0" t="0" r="0" b="0"/>
            <wp:docPr id="6" name="Picture 6" descr="https://shieldsinfohub.com/wp-content/uploads/2023/01/18-1024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ieldsinfohub.com/wp-content/uploads/2023/01/18-1024x4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 xml:space="preserve">How to review </w:t>
      </w:r>
      <w:proofErr w:type="spellStart"/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ProCare</w:t>
      </w:r>
      <w:proofErr w:type="spellEnd"/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 xml:space="preserve"> Service Records</w:t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color w:val="666666"/>
          <w:sz w:val="21"/>
          <w:szCs w:val="21"/>
        </w:rPr>
        <w:t>Hover over the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Work Orders 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tab and then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Filters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, then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Global Filters 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and click on the site you wish to view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2550" cy="6654800"/>
            <wp:effectExtent l="0" t="0" r="6350" b="0"/>
            <wp:docPr id="5" name="Picture 5" descr="https://shieldsinfohub.com/wp-content/uploads/2023/0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ieldsinfohub.com/wp-content/uploads/2023/01/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The list will include all </w:t>
      </w:r>
      <w:proofErr w:type="spellStart"/>
      <w:r w:rsidRPr="00F67BBB">
        <w:rPr>
          <w:rFonts w:ascii="Times New Roman" w:eastAsia="Times New Roman" w:hAnsi="Times New Roman" w:cs="Times New Roman"/>
          <w:sz w:val="24"/>
          <w:szCs w:val="24"/>
        </w:rPr>
        <w:t>ProCare</w:t>
      </w:r>
      <w:proofErr w:type="spellEnd"/>
      <w:r w:rsidRPr="00F67BBB">
        <w:rPr>
          <w:rFonts w:ascii="Times New Roman" w:eastAsia="Times New Roman" w:hAnsi="Times New Roman" w:cs="Times New Roman"/>
          <w:sz w:val="24"/>
          <w:szCs w:val="24"/>
        </w:rPr>
        <w:t xml:space="preserve"> serviced equipment for the selected Shields location in chronological order and includes all service and PM work orders.</w:t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Brighton Example:</w:t>
      </w:r>
    </w:p>
    <w:p w:rsidR="00F67BBB" w:rsidRPr="00F67BBB" w:rsidRDefault="00F67BBB" w:rsidP="00F6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4737100"/>
            <wp:effectExtent l="0" t="0" r="0" b="6350"/>
            <wp:docPr id="4" name="Picture 4" descr="https://shieldsinfohub.com/wp-content/uploads/2023/01/20-1024x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ieldsinfohub.com/wp-content/uploads/2023/01/20-1024x4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B" w:rsidRPr="00F67BBB" w:rsidRDefault="00F67BBB" w:rsidP="00F67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</w:rPr>
      </w:pPr>
      <w:r w:rsidRPr="00F67BBB">
        <w:rPr>
          <w:rFonts w:ascii="Arial" w:eastAsia="Times New Roman" w:hAnsi="Arial" w:cs="Arial"/>
          <w:color w:val="666666"/>
          <w:sz w:val="21"/>
          <w:szCs w:val="21"/>
        </w:rPr>
        <w:t>To view or print a work order in PDF format, left click the &gt; (caret) symbol on the left of the desired work order and select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Print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, you may also select </w:t>
      </w:r>
      <w:r w:rsidRPr="00F67BBB">
        <w:rPr>
          <w:rFonts w:ascii="Arial" w:eastAsia="Times New Roman" w:hAnsi="Arial" w:cs="Arial"/>
          <w:b/>
          <w:bCs/>
          <w:color w:val="666666"/>
          <w:sz w:val="21"/>
          <w:szCs w:val="21"/>
          <w:bdr w:val="none" w:sz="0" w:space="0" w:color="auto" w:frame="1"/>
        </w:rPr>
        <w:t>View</w:t>
      </w:r>
      <w:r w:rsidRPr="00F67BBB">
        <w:rPr>
          <w:rFonts w:ascii="Arial" w:eastAsia="Times New Roman" w:hAnsi="Arial" w:cs="Arial"/>
          <w:color w:val="666666"/>
          <w:sz w:val="21"/>
          <w:szCs w:val="21"/>
        </w:rPr>
        <w:t>, but this will not show the service notes/work performed on the work order:</w:t>
      </w:r>
    </w:p>
    <w:p w:rsidR="00FF709F" w:rsidRDefault="00F67BBB" w:rsidP="00F67BBB"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553200"/>
            <wp:effectExtent l="0" t="0" r="0" b="0"/>
            <wp:docPr id="3" name="Picture 3" descr="https://shieldsinfohub.com/wp-content/uploads/2023/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ieldsinfohub.com/wp-content/uploads/2023/01/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To print multiple PM or Service Records on a single PDF, tick the box of each desired work order on the left-hand column and then click on the </w:t>
      </w:r>
      <w:r w:rsidRPr="00F67BB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Actions </w:t>
      </w:r>
      <w:r w:rsidRPr="00F67BBB">
        <w:rPr>
          <w:rFonts w:ascii="Times New Roman" w:eastAsia="Times New Roman" w:hAnsi="Times New Roman" w:cs="Times New Roman"/>
          <w:sz w:val="24"/>
          <w:szCs w:val="24"/>
        </w:rPr>
        <w:t>drop down menu on the upper right portion of the window and select Print. You should receive a confirmation pop-up indicating you are now printing the following multiple work orders.</w:t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9000" cy="2749550"/>
            <wp:effectExtent l="0" t="0" r="0" b="0"/>
            <wp:docPr id="2" name="Picture 2" descr="https://shieldsinfohub.com/wp-content/uploads/2023/0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ieldsinfohub.com/wp-content/uploads/2023/01/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850" cy="2736850"/>
            <wp:effectExtent l="0" t="0" r="0" b="6350"/>
            <wp:docPr id="1" name="Picture 1" descr="https://shieldsinfohub.com/wp-content/uploads/2023/0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ieldsinfohub.com/wp-content/uploads/2023/01/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BBB"/>
    <w:rsid w:val="00321EED"/>
    <w:rsid w:val="00A4323A"/>
    <w:rsid w:val="00F6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F6B5A-A0FB-43EF-8266-C871559A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7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67BBB"/>
    <w:rPr>
      <w:b/>
      <w:bCs/>
    </w:rPr>
  </w:style>
  <w:style w:type="character" w:styleId="Emphasis">
    <w:name w:val="Emphasis"/>
    <w:basedOn w:val="DefaultParagraphFont"/>
    <w:uiPriority w:val="20"/>
    <w:qFormat/>
    <w:rsid w:val="00F67BB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7B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x44.emaint.com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Lopes</dc:creator>
  <cp:keywords/>
  <dc:description/>
  <cp:lastModifiedBy>Leigh Lopes</cp:lastModifiedBy>
  <cp:revision>1</cp:revision>
  <dcterms:created xsi:type="dcterms:W3CDTF">2024-03-12T12:35:00Z</dcterms:created>
  <dcterms:modified xsi:type="dcterms:W3CDTF">2024-03-12T12:36:00Z</dcterms:modified>
</cp:coreProperties>
</file>